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9" w:rsidRDefault="00D034F9"/>
    <w:p w:rsidR="00D034F9" w:rsidRDefault="00D034F9"/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034F9" w:rsidRPr="001137C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034F9" w:rsidRPr="001137C9" w:rsidRDefault="00D034F9" w:rsidP="001137C9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Název veřejné zakázky:</w:t>
            </w:r>
          </w:p>
        </w:tc>
      </w:tr>
      <w:tr w:rsidR="00D034F9" w:rsidRPr="001137C9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034F9" w:rsidRPr="00893FAD" w:rsidRDefault="00E573D2" w:rsidP="004D66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Zajištění stravovacích služeb pro pacienty, zaměstnance a ostatní strávníky Nemocnice Strakonice a.s.</w:t>
            </w:r>
          </w:p>
        </w:tc>
      </w:tr>
    </w:tbl>
    <w:p w:rsidR="00D034F9" w:rsidRPr="001137C9" w:rsidRDefault="00D034F9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5651"/>
        <w:gridCol w:w="264"/>
      </w:tblGrid>
      <w:tr w:rsidR="00D034F9" w:rsidRP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34F9" w:rsidRPr="004D66DA" w:rsidRDefault="00D034F9" w:rsidP="001137C9">
            <w:pPr>
              <w:rPr>
                <w:b/>
                <w:bCs/>
                <w:color w:val="73767D"/>
              </w:rPr>
            </w:pPr>
            <w:r w:rsidRPr="004D66DA">
              <w:rPr>
                <w:b/>
                <w:sz w:val="22"/>
                <w:szCs w:val="22"/>
              </w:rPr>
              <w:t>Identifikační údaje zadavatele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034F9" w:rsidRPr="001137C9" w:rsidTr="004D66DA">
        <w:trPr>
          <w:trHeight w:val="241"/>
        </w:trPr>
        <w:tc>
          <w:tcPr>
            <w:tcW w:w="1799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3201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034F9" w:rsidRPr="001137C9" w:rsidRDefault="00D034F9" w:rsidP="00E573D2">
            <w:pPr>
              <w:jc w:val="both"/>
              <w:rPr>
                <w:color w:val="FF0000"/>
                <w:sz w:val="20"/>
                <w:szCs w:val="20"/>
              </w:rPr>
            </w:pPr>
            <w:r w:rsidRPr="003D3EBD">
              <w:rPr>
                <w:b/>
              </w:rPr>
              <w:t xml:space="preserve">Nemocnice </w:t>
            </w:r>
            <w:r w:rsidR="00E573D2">
              <w:rPr>
                <w:b/>
              </w:rPr>
              <w:t>Strakonice a.s.</w:t>
            </w:r>
          </w:p>
        </w:tc>
      </w:tr>
      <w:tr w:rsidR="00D034F9" w:rsidRPr="001137C9" w:rsidTr="004D66DA">
        <w:trPr>
          <w:trHeight w:val="241"/>
        </w:trPr>
        <w:tc>
          <w:tcPr>
            <w:tcW w:w="1799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201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034F9" w:rsidRPr="00E573D2" w:rsidRDefault="00E573D2" w:rsidP="001137C9">
            <w:r w:rsidRPr="00E573D2">
              <w:t>26095181</w:t>
            </w:r>
          </w:p>
        </w:tc>
      </w:tr>
      <w:tr w:rsidR="00D034F9" w:rsidRPr="001137C9" w:rsidTr="004D66DA">
        <w:trPr>
          <w:trHeight w:val="284"/>
        </w:trPr>
        <w:tc>
          <w:tcPr>
            <w:tcW w:w="1799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1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034F9" w:rsidRPr="004D66DA" w:rsidRDefault="00D034F9" w:rsidP="00E573D2">
            <w:pPr>
              <w:tabs>
                <w:tab w:val="left" w:pos="2100"/>
              </w:tabs>
            </w:pPr>
            <w:proofErr w:type="spellStart"/>
            <w:r>
              <w:t>R</w:t>
            </w:r>
            <w:r w:rsidR="00FC283C">
              <w:t>adomyšlská</w:t>
            </w:r>
            <w:proofErr w:type="spellEnd"/>
            <w:r w:rsidR="00FC283C">
              <w:t xml:space="preserve"> 336, 386 29 S</w:t>
            </w:r>
            <w:r w:rsidR="00E573D2">
              <w:t>trakonice</w:t>
            </w:r>
          </w:p>
        </w:tc>
      </w:tr>
    </w:tbl>
    <w:p w:rsidR="00D034F9" w:rsidRPr="001137C9" w:rsidRDefault="00D034F9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760"/>
      </w:tblGrid>
      <w:tr w:rsidR="00D034F9" w:rsidRPr="001137C9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034F9" w:rsidRPr="004D66DA" w:rsidRDefault="00D034F9" w:rsidP="004978E3">
            <w:pPr>
              <w:rPr>
                <w:b/>
                <w:bCs/>
                <w:color w:val="73767D"/>
              </w:rPr>
            </w:pPr>
            <w:r w:rsidRPr="004D66DA">
              <w:rPr>
                <w:b/>
                <w:sz w:val="22"/>
                <w:szCs w:val="22"/>
              </w:rPr>
              <w:t>Identifikační údaje uchazeče o veřejnou zakázku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  <w:tcBorders>
              <w:top w:val="single" w:sz="6" w:space="0" w:color="73767D"/>
            </w:tcBorders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Obchodní firma/název:</w:t>
            </w:r>
          </w:p>
        </w:tc>
        <w:tc>
          <w:tcPr>
            <w:tcW w:w="5760" w:type="dxa"/>
            <w:tcBorders>
              <w:top w:val="single" w:sz="6" w:space="0" w:color="73767D"/>
            </w:tcBorders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760" w:type="dxa"/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760" w:type="dxa"/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Osoba oprávněná za uchazeče jednat:</w:t>
            </w:r>
          </w:p>
        </w:tc>
        <w:tc>
          <w:tcPr>
            <w:tcW w:w="5760" w:type="dxa"/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760" w:type="dxa"/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bookmarkStart w:id="0" w:name="_GoBack"/>
            <w:bookmarkEnd w:id="0"/>
            <w:proofErr w:type="spellEnd"/>
          </w:p>
        </w:tc>
      </w:tr>
      <w:tr w:rsidR="00D034F9" w:rsidRPr="001137C9" w:rsidTr="004D66DA">
        <w:trPr>
          <w:cantSplit/>
          <w:trHeight w:val="227"/>
        </w:trPr>
        <w:tc>
          <w:tcPr>
            <w:tcW w:w="3240" w:type="dxa"/>
            <w:tcBorders>
              <w:bottom w:val="nil"/>
            </w:tcBorders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telefon / fax:</w:t>
            </w:r>
          </w:p>
        </w:tc>
        <w:tc>
          <w:tcPr>
            <w:tcW w:w="5760" w:type="dxa"/>
            <w:tcBorders>
              <w:bottom w:val="nil"/>
            </w:tcBorders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D034F9" w:rsidRPr="001137C9" w:rsidTr="004D66DA">
        <w:trPr>
          <w:cantSplit/>
          <w:trHeight w:val="284"/>
        </w:trPr>
        <w:tc>
          <w:tcPr>
            <w:tcW w:w="3240" w:type="dxa"/>
            <w:tcBorders>
              <w:bottom w:val="nil"/>
            </w:tcBorders>
          </w:tcPr>
          <w:p w:rsidR="00D034F9" w:rsidRPr="00B10908" w:rsidRDefault="00D034F9" w:rsidP="001137C9">
            <w:pPr>
              <w:rPr>
                <w:color w:val="000000"/>
                <w:sz w:val="20"/>
                <w:szCs w:val="20"/>
              </w:rPr>
            </w:pPr>
            <w:r w:rsidRPr="00B10908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bottom w:val="nil"/>
            </w:tcBorders>
          </w:tcPr>
          <w:p w:rsidR="00D034F9" w:rsidRPr="001137C9" w:rsidRDefault="00D034F9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</w:tbl>
    <w:p w:rsidR="00D034F9" w:rsidRPr="001137C9" w:rsidRDefault="00D034F9" w:rsidP="001137C9">
      <w:pPr>
        <w:rPr>
          <w:sz w:val="18"/>
          <w:szCs w:val="18"/>
        </w:rPr>
      </w:pPr>
    </w:p>
    <w:p w:rsidR="00D034F9" w:rsidRPr="001137C9" w:rsidRDefault="00D034F9" w:rsidP="001137C9">
      <w:pPr>
        <w:rPr>
          <w:sz w:val="18"/>
          <w:szCs w:val="18"/>
        </w:rPr>
      </w:pPr>
    </w:p>
    <w:p w:rsidR="00D034F9" w:rsidRPr="00DD4E56" w:rsidRDefault="00D034F9" w:rsidP="001137C9">
      <w:pPr>
        <w:rPr>
          <w:color w:val="FF0000"/>
        </w:rPr>
      </w:pPr>
      <w:r w:rsidRPr="00DD4E56">
        <w:t xml:space="preserve">Ke </w:t>
      </w:r>
      <w:proofErr w:type="gramStart"/>
      <w:r w:rsidRPr="00DD4E56">
        <w:t xml:space="preserve">dni  </w:t>
      </w:r>
      <w:proofErr w:type="spellStart"/>
      <w:r w:rsidRPr="00DD4E56">
        <w:rPr>
          <w:color w:val="FF0000"/>
        </w:rPr>
        <w:t>dd</w:t>
      </w:r>
      <w:proofErr w:type="spellEnd"/>
      <w:proofErr w:type="gramEnd"/>
      <w:r w:rsidRPr="00DD4E56">
        <w:rPr>
          <w:color w:val="FF0000"/>
        </w:rPr>
        <w:t xml:space="preserve">. mm. </w:t>
      </w:r>
      <w:proofErr w:type="spellStart"/>
      <w:r w:rsidRPr="00DD4E56">
        <w:rPr>
          <w:color w:val="FF0000"/>
        </w:rPr>
        <w:t>rrrr</w:t>
      </w:r>
      <w:proofErr w:type="spellEnd"/>
      <w:r w:rsidRPr="00DD4E56">
        <w:t xml:space="preserve">  prohlašuji, že  výše uvedený </w:t>
      </w:r>
      <w:r>
        <w:t>uchazeč</w:t>
      </w:r>
      <w:r w:rsidRPr="00DD4E56">
        <w:t xml:space="preserve">  </w:t>
      </w:r>
      <w:proofErr w:type="spellStart"/>
      <w:r w:rsidRPr="00DD4E56">
        <w:rPr>
          <w:color w:val="FF0000"/>
        </w:rPr>
        <w:t>xxxxxxxxxx</w:t>
      </w:r>
      <w:proofErr w:type="spellEnd"/>
      <w:r w:rsidRPr="00DD4E56">
        <w:rPr>
          <w:color w:val="FF0000"/>
        </w:rPr>
        <w:t xml:space="preserve">                 </w:t>
      </w:r>
    </w:p>
    <w:p w:rsidR="00D034F9" w:rsidRPr="00DD4E56" w:rsidRDefault="00D034F9" w:rsidP="001137C9"/>
    <w:p w:rsidR="00D034F9" w:rsidRPr="00DD4E56" w:rsidRDefault="00D034F9" w:rsidP="001137C9">
      <w:pPr>
        <w:sectPr w:rsidR="00D034F9" w:rsidRPr="00DD4E56" w:rsidSect="001137C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D034F9" w:rsidRDefault="00D034F9" w:rsidP="004978E3">
      <w:pPr>
        <w:jc w:val="both"/>
      </w:pPr>
      <w:r w:rsidRPr="004978E3">
        <w:rPr>
          <w:b/>
        </w:rPr>
        <w:lastRenderedPageBreak/>
        <w:t>a)</w:t>
      </w:r>
      <w:r>
        <w:t xml:space="preserve"> předkládá seznam statutárních orgánů nebo členů statutárních orgánů, kteří v posledních třech (3) letech od konce lhůty pro podání nabídek byli v pracovněprávním, funkčním </w:t>
      </w:r>
      <w:proofErr w:type="gramStart"/>
      <w:r>
        <w:t>či  obdobném</w:t>
      </w:r>
      <w:proofErr w:type="gramEnd"/>
      <w:r>
        <w:t xml:space="preserve"> poměru u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D034F9" w:rsidTr="00766DDA">
        <w:tc>
          <w:tcPr>
            <w:tcW w:w="4605" w:type="dxa"/>
          </w:tcPr>
          <w:p w:rsidR="00D034F9" w:rsidRPr="00766DDA" w:rsidRDefault="00D034F9" w:rsidP="00766DDA">
            <w:pPr>
              <w:jc w:val="both"/>
              <w:rPr>
                <w:i/>
                <w:sz w:val="20"/>
                <w:szCs w:val="20"/>
              </w:rPr>
            </w:pPr>
            <w:r w:rsidRPr="00766DDA">
              <w:rPr>
                <w:i/>
                <w:sz w:val="20"/>
                <w:szCs w:val="20"/>
              </w:rPr>
              <w:t>titul, jméno a příjmení:</w:t>
            </w:r>
          </w:p>
        </w:tc>
        <w:tc>
          <w:tcPr>
            <w:tcW w:w="4605" w:type="dxa"/>
          </w:tcPr>
          <w:p w:rsidR="00D034F9" w:rsidRPr="00766DDA" w:rsidRDefault="00D034F9" w:rsidP="00766DDA">
            <w:pPr>
              <w:jc w:val="both"/>
              <w:rPr>
                <w:i/>
                <w:sz w:val="20"/>
                <w:szCs w:val="20"/>
              </w:rPr>
            </w:pPr>
            <w:r w:rsidRPr="00766DDA">
              <w:rPr>
                <w:i/>
                <w:sz w:val="20"/>
                <w:szCs w:val="20"/>
              </w:rPr>
              <w:t>zastávaná pozice u zadavatele:</w:t>
            </w:r>
          </w:p>
        </w:tc>
      </w:tr>
      <w:tr w:rsidR="00D034F9" w:rsidTr="00766DDA"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</w:tr>
      <w:tr w:rsidR="00D034F9" w:rsidTr="00766DDA"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</w:tr>
    </w:tbl>
    <w:p w:rsidR="00D034F9" w:rsidRDefault="00D034F9" w:rsidP="004978E3">
      <w:pPr>
        <w:jc w:val="both"/>
      </w:pPr>
    </w:p>
    <w:p w:rsidR="00D034F9" w:rsidRDefault="00D034F9" w:rsidP="004978E3">
      <w:pPr>
        <w:jc w:val="both"/>
        <w:rPr>
          <w:b/>
          <w:i/>
        </w:rPr>
      </w:pPr>
      <w:r>
        <w:rPr>
          <w:b/>
          <w:i/>
        </w:rPr>
        <w:t>(nebo alternativně)</w:t>
      </w:r>
    </w:p>
    <w:p w:rsidR="00D034F9" w:rsidRPr="004978E3" w:rsidRDefault="00D034F9" w:rsidP="004978E3">
      <w:pPr>
        <w:jc w:val="both"/>
      </w:pPr>
      <w:r>
        <w:t xml:space="preserve"> žádný z jeho statutárních orgánů nebo členů statutárních </w:t>
      </w:r>
      <w:proofErr w:type="gramStart"/>
      <w:r>
        <w:t>orgánů  v posledních</w:t>
      </w:r>
      <w:proofErr w:type="gramEnd"/>
      <w:r>
        <w:t xml:space="preserve"> třech (3) letech od konce lhůty pro podání nabídek nebyl v pracovněprávním, funkčním či  obdobném poměru u zadavatele,</w:t>
      </w:r>
    </w:p>
    <w:p w:rsidR="00D034F9" w:rsidRDefault="00D034F9" w:rsidP="003D5020">
      <w:pPr>
        <w:jc w:val="both"/>
      </w:pPr>
      <w:r w:rsidRPr="00DD4E56">
        <w:t xml:space="preserve"> </w:t>
      </w:r>
    </w:p>
    <w:p w:rsidR="00D034F9" w:rsidRPr="004978E3" w:rsidRDefault="00D034F9" w:rsidP="003D5020">
      <w:pPr>
        <w:jc w:val="both"/>
      </w:pPr>
      <w:r>
        <w:rPr>
          <w:b/>
        </w:rPr>
        <w:t>b)</w:t>
      </w:r>
      <w:r>
        <w:t xml:space="preserve"> má formu akciové společnosti a předkládá následující seznam vlastníků akcií, jejichž souhrnná jmenovitá hodnota přesahuje 10% základního kapitálu, vyhotoveného ve lhůtě pro podání nabídek:</w:t>
      </w:r>
    </w:p>
    <w:p w:rsidR="00D034F9" w:rsidRDefault="00D034F9" w:rsidP="003D50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D034F9" w:rsidRPr="004978E3" w:rsidTr="00766DDA">
        <w:tc>
          <w:tcPr>
            <w:tcW w:w="4605" w:type="dxa"/>
          </w:tcPr>
          <w:p w:rsidR="00D034F9" w:rsidRPr="00766DDA" w:rsidRDefault="00D034F9" w:rsidP="00766DDA">
            <w:pPr>
              <w:jc w:val="both"/>
              <w:rPr>
                <w:i/>
                <w:sz w:val="20"/>
                <w:szCs w:val="20"/>
              </w:rPr>
            </w:pPr>
            <w:r w:rsidRPr="00766DDA">
              <w:rPr>
                <w:i/>
                <w:sz w:val="20"/>
                <w:szCs w:val="20"/>
              </w:rPr>
              <w:t>titul, jméno a příjmení/ resp. název obchodní firmy, IČ a sídlo:</w:t>
            </w:r>
          </w:p>
        </w:tc>
        <w:tc>
          <w:tcPr>
            <w:tcW w:w="4605" w:type="dxa"/>
          </w:tcPr>
          <w:p w:rsidR="00D034F9" w:rsidRPr="00766DDA" w:rsidRDefault="00D034F9" w:rsidP="00766DDA">
            <w:pPr>
              <w:jc w:val="both"/>
              <w:rPr>
                <w:i/>
                <w:sz w:val="20"/>
                <w:szCs w:val="20"/>
              </w:rPr>
            </w:pPr>
            <w:r w:rsidRPr="00766DDA">
              <w:rPr>
                <w:i/>
                <w:sz w:val="20"/>
                <w:szCs w:val="20"/>
              </w:rPr>
              <w:t>počet vlastněných akcií ≥ 10% základního kapitálu ke dni podání nabídek:</w:t>
            </w:r>
          </w:p>
        </w:tc>
      </w:tr>
      <w:tr w:rsidR="00D034F9" w:rsidTr="00766DDA"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</w:tr>
      <w:tr w:rsidR="00D034F9" w:rsidTr="00766DDA"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  <w:tc>
          <w:tcPr>
            <w:tcW w:w="4605" w:type="dxa"/>
          </w:tcPr>
          <w:p w:rsidR="00D034F9" w:rsidRDefault="00D034F9" w:rsidP="00766DDA">
            <w:pPr>
              <w:jc w:val="both"/>
            </w:pPr>
          </w:p>
        </w:tc>
      </w:tr>
    </w:tbl>
    <w:p w:rsidR="00D034F9" w:rsidRDefault="00D034F9" w:rsidP="00BF012C">
      <w:pPr>
        <w:jc w:val="both"/>
        <w:rPr>
          <w:b/>
          <w:i/>
        </w:rPr>
      </w:pPr>
    </w:p>
    <w:p w:rsidR="00D034F9" w:rsidRDefault="00D034F9" w:rsidP="00BF012C">
      <w:pPr>
        <w:jc w:val="both"/>
        <w:rPr>
          <w:b/>
          <w:i/>
        </w:rPr>
      </w:pPr>
      <w:r>
        <w:rPr>
          <w:b/>
          <w:i/>
        </w:rPr>
        <w:lastRenderedPageBreak/>
        <w:t>(nebo alternativně)</w:t>
      </w:r>
    </w:p>
    <w:p w:rsidR="00D034F9" w:rsidRDefault="00D034F9" w:rsidP="003D5020">
      <w:pPr>
        <w:jc w:val="both"/>
      </w:pPr>
      <w:r>
        <w:t>nemá ke dni podání nabídek formu akciové společnosti,</w:t>
      </w:r>
    </w:p>
    <w:p w:rsidR="00D034F9" w:rsidRDefault="00D034F9" w:rsidP="003D5020">
      <w:pPr>
        <w:jc w:val="both"/>
      </w:pPr>
    </w:p>
    <w:p w:rsidR="00D034F9" w:rsidRPr="00BF012C" w:rsidRDefault="00D034F9" w:rsidP="003D5020">
      <w:pPr>
        <w:jc w:val="both"/>
      </w:pPr>
      <w:r w:rsidRPr="00BF012C">
        <w:rPr>
          <w:b/>
        </w:rPr>
        <w:t>c)</w:t>
      </w:r>
      <w:r>
        <w:rPr>
          <w:b/>
        </w:rPr>
        <w:t xml:space="preserve"> </w:t>
      </w:r>
      <w:r w:rsidRPr="00BF012C">
        <w:t xml:space="preserve">čestně prohlašuje, že neuzavřel a neuzavře zakázanou dohodu podle zvláštního právního </w:t>
      </w:r>
      <w:proofErr w:type="gramStart"/>
      <w:r w:rsidRPr="00BF012C">
        <w:t xml:space="preserve">předpisu </w:t>
      </w:r>
      <w:r w:rsidRPr="00BF012C">
        <w:rPr>
          <w:i/>
        </w:rPr>
        <w:t>( v případě</w:t>
      </w:r>
      <w:proofErr w:type="gramEnd"/>
      <w:r w:rsidRPr="00BF012C">
        <w:rPr>
          <w:i/>
        </w:rPr>
        <w:t xml:space="preserve"> právního řádu České republiky jde o zákon č. 143/2001 Sb., o ochraně hospodářské soutěže a o změně některých zákonů, ve znění pozdějších předpisů) </w:t>
      </w:r>
      <w:r w:rsidRPr="00BF012C">
        <w:t>v souvislosti se zadávanou veřejnou zakázkou.</w:t>
      </w:r>
    </w:p>
    <w:p w:rsidR="00D034F9" w:rsidRPr="00BF012C" w:rsidRDefault="00D034F9" w:rsidP="003D5020">
      <w:pPr>
        <w:jc w:val="both"/>
      </w:pPr>
    </w:p>
    <w:p w:rsidR="00D034F9" w:rsidRPr="00DD4E56" w:rsidRDefault="00D034F9" w:rsidP="003D5020">
      <w:pPr>
        <w:jc w:val="both"/>
      </w:pPr>
    </w:p>
    <w:p w:rsidR="00D034F9" w:rsidRPr="00DD4E56" w:rsidRDefault="00D034F9" w:rsidP="001137C9">
      <w:pPr>
        <w:rPr>
          <w:color w:val="FF0000"/>
        </w:rPr>
      </w:pPr>
      <w:r w:rsidRPr="00DD4E56">
        <w:t xml:space="preserve">V </w:t>
      </w:r>
      <w:proofErr w:type="spellStart"/>
      <w:proofErr w:type="gramStart"/>
      <w:r w:rsidRPr="00DD4E56">
        <w:rPr>
          <w:color w:val="FF0000"/>
        </w:rPr>
        <w:t>xxxxxxxxxx</w:t>
      </w:r>
      <w:proofErr w:type="spellEnd"/>
      <w:r w:rsidRPr="00DD4E56">
        <w:t xml:space="preserve">  dne</w:t>
      </w:r>
      <w:proofErr w:type="gramEnd"/>
      <w:r w:rsidRPr="00DD4E56">
        <w:t xml:space="preserve"> </w:t>
      </w:r>
      <w:proofErr w:type="spellStart"/>
      <w:r w:rsidRPr="00DD4E56">
        <w:rPr>
          <w:color w:val="FF0000"/>
        </w:rPr>
        <w:t>dd</w:t>
      </w:r>
      <w:proofErr w:type="spellEnd"/>
      <w:r w:rsidRPr="00DD4E56">
        <w:rPr>
          <w:color w:val="FF0000"/>
        </w:rPr>
        <w:t xml:space="preserve">. mm. </w:t>
      </w:r>
      <w:proofErr w:type="spellStart"/>
      <w:r w:rsidRPr="00DD4E56">
        <w:rPr>
          <w:color w:val="FF0000"/>
        </w:rPr>
        <w:t>rrrr</w:t>
      </w:r>
      <w:proofErr w:type="spellEnd"/>
    </w:p>
    <w:p w:rsidR="00D034F9" w:rsidRDefault="00D034F9" w:rsidP="001137C9">
      <w:pPr>
        <w:rPr>
          <w:color w:val="FF0000"/>
          <w:sz w:val="20"/>
          <w:szCs w:val="20"/>
        </w:rPr>
      </w:pPr>
    </w:p>
    <w:p w:rsidR="00D034F9" w:rsidRDefault="00D034F9" w:rsidP="001137C9">
      <w:pPr>
        <w:rPr>
          <w:color w:val="FF0000"/>
          <w:sz w:val="20"/>
          <w:szCs w:val="20"/>
        </w:rPr>
      </w:pPr>
    </w:p>
    <w:p w:rsidR="00D034F9" w:rsidRPr="001137C9" w:rsidRDefault="00D034F9" w:rsidP="001137C9">
      <w:pPr>
        <w:rPr>
          <w:sz w:val="20"/>
          <w:szCs w:val="20"/>
        </w:rPr>
      </w:pPr>
    </w:p>
    <w:p w:rsidR="00D034F9" w:rsidRPr="001137C9" w:rsidRDefault="00D034F9" w:rsidP="001137C9">
      <w:pPr>
        <w:rPr>
          <w:sz w:val="20"/>
          <w:szCs w:val="20"/>
        </w:rPr>
      </w:pPr>
    </w:p>
    <w:p w:rsidR="00D034F9" w:rsidRPr="001137C9" w:rsidRDefault="00D034F9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  <w:proofErr w:type="spellStart"/>
      <w:r w:rsidRPr="001137C9">
        <w:rPr>
          <w:color w:val="FF0000"/>
          <w:sz w:val="20"/>
          <w:szCs w:val="20"/>
        </w:rPr>
        <w:t>xxxxxxxxxx</w:t>
      </w:r>
      <w:proofErr w:type="spellEnd"/>
    </w:p>
    <w:p w:rsidR="00D034F9" w:rsidRPr="001137C9" w:rsidRDefault="00D034F9" w:rsidP="001137C9">
      <w:pPr>
        <w:rPr>
          <w:b/>
          <w:bCs/>
          <w:color w:val="5F5F5F"/>
          <w:sz w:val="16"/>
          <w:szCs w:val="16"/>
        </w:rPr>
      </w:pPr>
      <w:r w:rsidRPr="001137C9">
        <w:rPr>
          <w:sz w:val="20"/>
          <w:szCs w:val="20"/>
        </w:rPr>
        <w:tab/>
        <w:t>……………………………………………</w:t>
      </w:r>
      <w:r w:rsidRPr="001137C9">
        <w:rPr>
          <w:sz w:val="20"/>
          <w:szCs w:val="20"/>
        </w:rPr>
        <w:tab/>
      </w:r>
      <w:r w:rsidRPr="001137C9">
        <w:rPr>
          <w:sz w:val="20"/>
          <w:szCs w:val="20"/>
        </w:rPr>
        <w:tab/>
        <w:t>podpis</w:t>
      </w:r>
      <w:r>
        <w:rPr>
          <w:sz w:val="20"/>
          <w:szCs w:val="20"/>
        </w:rPr>
        <w:t xml:space="preserve"> (a případně razítko)</w:t>
      </w:r>
    </w:p>
    <w:sectPr w:rsidR="00D034F9" w:rsidRPr="001137C9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B3" w:rsidRDefault="00BC24B3">
      <w:r>
        <w:separator/>
      </w:r>
    </w:p>
  </w:endnote>
  <w:endnote w:type="continuationSeparator" w:id="0">
    <w:p w:rsidR="00BC24B3" w:rsidRDefault="00BC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F9" w:rsidRDefault="00D034F9" w:rsidP="00363F7B">
    <w:pPr>
      <w:pStyle w:val="Zpat"/>
      <w:framePr w:wrap="around" w:vAnchor="text" w:hAnchor="margin" w:xAlign="right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34F9" w:rsidRDefault="00D034F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F9" w:rsidRPr="00D03CD0" w:rsidRDefault="00D034F9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F9" w:rsidRPr="00D03CD0" w:rsidRDefault="00D034F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B3" w:rsidRDefault="00BC24B3">
      <w:r>
        <w:separator/>
      </w:r>
    </w:p>
  </w:footnote>
  <w:footnote w:type="continuationSeparator" w:id="0">
    <w:p w:rsidR="00BC24B3" w:rsidRDefault="00BC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F9" w:rsidRPr="00916F56" w:rsidRDefault="00D034F9" w:rsidP="003A581C">
    <w:pPr>
      <w:pStyle w:val="Zhlav"/>
      <w:spacing w:line="360" w:lineRule="auto"/>
      <w:ind w:right="3"/>
      <w:rPr>
        <w:rFonts w:ascii="JohnSans White Pro" w:hAnsi="JohnSans White Pro" w:cs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F9" w:rsidRDefault="00D034F9" w:rsidP="001137C9">
    <w:pPr>
      <w:pStyle w:val="Zhlav"/>
      <w:jc w:val="both"/>
      <w:rPr>
        <w:b/>
        <w:bCs/>
      </w:rPr>
    </w:pPr>
  </w:p>
  <w:p w:rsidR="00D034F9" w:rsidRDefault="00D034F9" w:rsidP="001137C9">
    <w:pPr>
      <w:pStyle w:val="Zhlav"/>
      <w:jc w:val="both"/>
      <w:rPr>
        <w:b/>
        <w:bCs/>
      </w:rPr>
    </w:pPr>
  </w:p>
  <w:p w:rsidR="00D034F9" w:rsidRDefault="00D034F9" w:rsidP="004978E3">
    <w:pPr>
      <w:pStyle w:val="Zhlav"/>
      <w:jc w:val="center"/>
      <w:rPr>
        <w:b/>
        <w:bCs/>
        <w:sz w:val="26"/>
        <w:szCs w:val="26"/>
      </w:rPr>
    </w:pPr>
    <w:r w:rsidRPr="00213CD4">
      <w:rPr>
        <w:b/>
        <w:bCs/>
        <w:sz w:val="26"/>
        <w:szCs w:val="26"/>
      </w:rPr>
      <w:t xml:space="preserve">Čestné prohlášení dodavatele </w:t>
    </w:r>
    <w:r>
      <w:rPr>
        <w:b/>
        <w:bCs/>
        <w:sz w:val="26"/>
        <w:szCs w:val="26"/>
      </w:rPr>
      <w:t xml:space="preserve">ve smyslu </w:t>
    </w:r>
    <w:proofErr w:type="spellStart"/>
    <w:r>
      <w:rPr>
        <w:b/>
        <w:bCs/>
        <w:sz w:val="26"/>
        <w:szCs w:val="26"/>
      </w:rPr>
      <w:t>ust</w:t>
    </w:r>
    <w:proofErr w:type="spellEnd"/>
    <w:r>
      <w:rPr>
        <w:b/>
        <w:bCs/>
        <w:sz w:val="26"/>
        <w:szCs w:val="26"/>
      </w:rPr>
      <w:t>. § 68 odst. 3</w:t>
    </w:r>
  </w:p>
  <w:p w:rsidR="00D034F9" w:rsidRPr="00213CD4" w:rsidRDefault="00D034F9" w:rsidP="004978E3">
    <w:pPr>
      <w:pStyle w:val="Zhlav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zákona č. 137/2006 Sb., o veřejných zakázkách, ve znění pozdějších předpisů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08"/>
    <w:rsid w:val="001137C9"/>
    <w:rsid w:val="00152D3C"/>
    <w:rsid w:val="00173621"/>
    <w:rsid w:val="001B7DDE"/>
    <w:rsid w:val="00213CD4"/>
    <w:rsid w:val="00315577"/>
    <w:rsid w:val="00363F7B"/>
    <w:rsid w:val="003A581C"/>
    <w:rsid w:val="003D3EBD"/>
    <w:rsid w:val="003D5020"/>
    <w:rsid w:val="00436D1B"/>
    <w:rsid w:val="004978E3"/>
    <w:rsid w:val="004B435C"/>
    <w:rsid w:val="004D66DA"/>
    <w:rsid w:val="004F500E"/>
    <w:rsid w:val="005642C5"/>
    <w:rsid w:val="005858F4"/>
    <w:rsid w:val="0070605B"/>
    <w:rsid w:val="00766DDA"/>
    <w:rsid w:val="00793223"/>
    <w:rsid w:val="00893FAD"/>
    <w:rsid w:val="00916F56"/>
    <w:rsid w:val="009757FC"/>
    <w:rsid w:val="00B10908"/>
    <w:rsid w:val="00B33A9E"/>
    <w:rsid w:val="00B913F2"/>
    <w:rsid w:val="00B91E35"/>
    <w:rsid w:val="00BC24B3"/>
    <w:rsid w:val="00BF012C"/>
    <w:rsid w:val="00C25D58"/>
    <w:rsid w:val="00C840DD"/>
    <w:rsid w:val="00D034F9"/>
    <w:rsid w:val="00D03CD0"/>
    <w:rsid w:val="00D05305"/>
    <w:rsid w:val="00DD4E56"/>
    <w:rsid w:val="00E573D2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500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00E"/>
    <w:pPr>
      <w:keepNext/>
      <w:spacing w:after="60" w:line="432" w:lineRule="atLeast"/>
      <w:outlineLvl w:val="0"/>
    </w:pPr>
    <w:rPr>
      <w:rFonts w:ascii="JohnSans Text Pro" w:hAnsi="JohnSans Text Pro" w:cs="JohnSans Text Pro"/>
      <w:caps/>
      <w:color w:val="73767D"/>
      <w:kern w:val="32"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rsid w:val="004F50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500E"/>
    <w:rPr>
      <w:rFonts w:ascii="JohnSans Text Pro" w:eastAsia="MS Mincho" w:hAnsi="JohnSans Text Pro" w:cs="JohnSans Text Pro"/>
      <w:caps/>
      <w:color w:val="73767D"/>
      <w:kern w:val="32"/>
      <w:sz w:val="32"/>
      <w:szCs w:val="32"/>
      <w:lang w:val="en-GB" w:eastAsia="en-GB"/>
    </w:rPr>
  </w:style>
  <w:style w:type="character" w:customStyle="1" w:styleId="Nadpis6Char">
    <w:name w:val="Nadpis 6 Char"/>
    <w:link w:val="Nadpis6"/>
    <w:uiPriority w:val="99"/>
    <w:locked/>
    <w:rsid w:val="004F500E"/>
    <w:rPr>
      <w:rFonts w:ascii="Arial" w:eastAsia="MS Mincho" w:hAnsi="Arial" w:cs="Arial"/>
      <w:b/>
      <w:bCs/>
      <w:color w:val="0000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99"/>
    <w:rsid w:val="004F5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99"/>
    <w:qFormat/>
    <w:rsid w:val="004F500E"/>
    <w:rPr>
      <w:rFonts w:ascii="Arial" w:eastAsia="MS Mincho" w:hAnsi="Arial" w:cs="Arial"/>
      <w:b/>
      <w:bCs/>
      <w:color w:val="000080"/>
      <w:sz w:val="21"/>
      <w:szCs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4F5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F500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F50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F500E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4F500E"/>
    <w:pPr>
      <w:widowControl w:val="0"/>
      <w:numPr>
        <w:numId w:val="11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Textvbloku">
    <w:name w:val="Block Text"/>
    <w:basedOn w:val="Normln"/>
    <w:uiPriority w:val="99"/>
    <w:rsid w:val="004F500E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F50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F500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F500E"/>
    <w:rPr>
      <w:rFonts w:ascii="Arial" w:eastAsia="MS Mincho" w:hAnsi="Arial" w:cs="Arial"/>
      <w:color w:val="000080"/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F50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F500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F50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F500E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character" w:styleId="Hypertextovodkaz">
    <w:name w:val="Hyperlink"/>
    <w:uiPriority w:val="99"/>
    <w:rsid w:val="004F500E"/>
    <w:rPr>
      <w:rFonts w:ascii="Arial" w:eastAsia="MS Mincho" w:hAnsi="Arial" w:cs="Arial"/>
      <w:color w:val="0000FF"/>
      <w:sz w:val="21"/>
      <w:szCs w:val="21"/>
      <w:u w:val="single"/>
      <w:lang w:val="en-GB" w:eastAsia="en-GB"/>
    </w:rPr>
  </w:style>
  <w:style w:type="character" w:styleId="slostrnky">
    <w:name w:val="page number"/>
    <w:uiPriority w:val="99"/>
    <w:rsid w:val="004F500E"/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">
    <w:name w:val="Char1 Char Char Char Char 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4F50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4F500E"/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27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Tibor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Ing. Bc. Tibor Ďurík</dc:creator>
  <cp:keywords/>
  <dc:description/>
  <cp:lastModifiedBy>Ing. Tibor Durík</cp:lastModifiedBy>
  <cp:revision>4</cp:revision>
  <cp:lastPrinted>2013-07-08T08:08:00Z</cp:lastPrinted>
  <dcterms:created xsi:type="dcterms:W3CDTF">2013-01-19T14:03:00Z</dcterms:created>
  <dcterms:modified xsi:type="dcterms:W3CDTF">2014-04-10T08:58:00Z</dcterms:modified>
</cp:coreProperties>
</file>