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3" w:rsidRPr="006973E1" w:rsidRDefault="009F0F4F" w:rsidP="00F558E3">
      <w:pPr>
        <w:rPr>
          <w:color w:val="FFFFFF" w:themeColor="background1"/>
          <w:sz w:val="96"/>
          <w:szCs w:val="96"/>
        </w:rPr>
      </w:pPr>
      <w:r w:rsidRPr="009F0F4F">
        <w:rPr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-34.5pt;margin-top:-28.4pt;width:594.5pt;height:62.35pt;z-index:251660288;visibility:visible;mso-width-relative:margin;mso-height-relative:margin" filled="f" stroked="f" strokeweight=".5pt">
            <v:textbox style="mso-next-textbox:#Textové pole 1">
              <w:txbxContent>
                <w:p w:rsidR="00F558E3" w:rsidRPr="00EC55CA" w:rsidRDefault="008C397D" w:rsidP="00F558E3">
                  <w:pPr>
                    <w:jc w:val="center"/>
                    <w:rPr>
                      <w:b/>
                      <w:bCs/>
                      <w:color w:val="FFFFFF" w:themeColor="background1"/>
                      <w:sz w:val="110"/>
                      <w:szCs w:val="110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110"/>
                      <w:szCs w:val="110"/>
                    </w:rPr>
                    <w:t>ZÁKAZ NÁVŠTĚV</w:t>
                  </w:r>
                </w:p>
              </w:txbxContent>
            </v:textbox>
          </v:shape>
        </w:pict>
      </w:r>
      <w:r w:rsidRPr="009F0F4F">
        <w:rPr>
          <w:noProof/>
          <w:color w:val="FFFFFF" w:themeColor="background1"/>
          <w:sz w:val="180"/>
          <w:szCs w:val="180"/>
        </w:rPr>
        <w:pict>
          <v:rect id="Obdélník 6" o:spid="_x0000_s1030" style="position:absolute;margin-left:-35pt;margin-top:-36pt;width:594.5pt;height:89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5HnwIAAIcFAAAOAAAAZHJzL2Uyb0RvYy54bWysVM1u2zAMvg/YOwi6r7bTpt2COkXQIsOA&#10;oi3WDj0rshQbk0VNUuJkb7TDnqIvNkqy3awrdhiWgyKaH/8+kTy/2LWKbIV1DeiSFkc5JUJzqBq9&#10;LumXh+W795Q4z3TFFGhR0r1w9GL+9s15Z2ZiAjWoSliCTrSbdaaktfdmlmWO16Jl7giM0KiUYFvm&#10;UbTrrLKsQ++tyiZ5fpp1YCtjgQvn8OtVUtJ59C+l4P5WSic8USXF3Hw8bTxX4czm52y2tszUDe/T&#10;YP+QRcsajUFHV1fMM7KxzR+u2oZbcCD9EYc2AykbLmINWE2Rv6jmvmZGxFqQHGdGmtz/c8tvtneW&#10;NFVJTynRrMUnul1VTz+Ufvr5lZwGfjrjZgi7N3e2lxxeQ7E7advwj2WQXeR0P3Iqdp5w/Hg2nebF&#10;FKnnqCuK4/w4j6xnz+bGOv9RQEvCpaQWHy1yybbXzmNIhA6QEM2Baqplo1QU7Hp1qSzZMnzg5TLH&#10;X8gZTX6DKR3AGoJZUocvWSgtFRNvfq9EwCn9WUgkBdOfxExiO4oxDuNcaF8kVc0qkcJPD6OHBg4W&#10;MZfoMHiWGH/03TsYkMnJ4Dtl2eODqYjdPBrnf0ssGY8WMTJoPxq3jQb7mgOFVfWRE34gKVETWFpB&#10;tceWsZBmyRm+bPDdrpnzd8zi8OBb40Lwt3hIBV1Job9RUoP9/tr3gMeeRi0lHQ5jSd23DbOCEvVJ&#10;Y7d/KE5OwvRG4WR6NkHBHmpWhxq9aS8B26HA1WN4vAa8V8NVWmgfcW8sQlRUMc0xdkm5t4Nw6dOS&#10;wM3DxWIRYTixhvlrfW94cB5YDX35sHtk1vTN67Hvb2AYXDZ70cMJGyw1LDYeZBMb/JnXnm+c9tg4&#10;/WYK6+RQjqjn/Tn/BQAA//8DAFBLAwQUAAYACAAAACEAfdV4yN4AAAARAQAADwAAAGRycy9kb3du&#10;cmV2LnhtbEyPQU/DMAyF70j8h8hI3LakEwzomk5TEeIKA+5eY5qKJilN1pZ/j3uCi/VZtp/fK/az&#10;68RIQ2yD15CtFQjydTCtbzS8vz2t7kHEhN5gFzxp+KEI+/LyosDchMm/0nhMjWARH3PUYFPqcylj&#10;bclhXIeePM8+w+AwcTs00gw4sbjr5EaprXTYev5gsafKUv11PDsNZp5ug62+byqU44dTz3igF9T6&#10;+mp+3HE57EAkmtPfBSwZ2D+UbOwUzt5E0WlY3SkOlBbYMCwbWfbAdGJSWwWyLOT/JOUvAAAA//8D&#10;AFBLAQItABQABgAIAAAAIQC2gziS/gAAAOEBAAATAAAAAAAAAAAAAAAAAAAAAABbQ29udGVudF9U&#10;eXBlc10ueG1sUEsBAi0AFAAGAAgAAAAhADj9If/WAAAAlAEAAAsAAAAAAAAAAAAAAAAALwEAAF9y&#10;ZWxzLy5yZWxzUEsBAi0AFAAGAAgAAAAhAEMqTkefAgAAhwUAAA4AAAAAAAAAAAAAAAAALgIAAGRy&#10;cy9lMm9Eb2MueG1sUEsBAi0AFAAGAAgAAAAhAH3VeMjeAAAAEQEAAA8AAAAAAAAAAAAAAAAA+QQA&#10;AGRycy9kb3ducmV2LnhtbFBLBQYAAAAABAAEAPMAAAAEBgAAAABBOEFBQUFBQUFBQUFBQUFBQUFB&#10;K0==&#10;" fillcolor="red" stroked="f" strokeweight="1pt"/>
        </w:pict>
      </w:r>
    </w:p>
    <w:p w:rsidR="000110C4" w:rsidRDefault="000110C4" w:rsidP="006973E1">
      <w:pPr>
        <w:jc w:val="right"/>
        <w:rPr>
          <w:color w:val="FFFFFF" w:themeColor="background1"/>
        </w:rPr>
      </w:pPr>
    </w:p>
    <w:p w:rsidR="000110C4" w:rsidRDefault="000110C4" w:rsidP="006973E1">
      <w:pPr>
        <w:jc w:val="right"/>
        <w:rPr>
          <w:color w:val="FFFFFF" w:themeColor="background1"/>
        </w:rPr>
      </w:pPr>
    </w:p>
    <w:p w:rsidR="00F558E3" w:rsidRPr="006973E1" w:rsidRDefault="009F0F4F" w:rsidP="006973E1">
      <w:pPr>
        <w:jc w:val="right"/>
        <w:rPr>
          <w:color w:val="FFFFFF" w:themeColor="background1"/>
        </w:rPr>
      </w:pPr>
      <w:r>
        <w:rPr>
          <w:noProof/>
          <w:color w:val="FFFFFF" w:themeColor="background1"/>
        </w:rPr>
        <w:pict>
          <v:shape id="Textové pole 7" o:spid="_x0000_s1027" type="#_x0000_t202" style="position:absolute;left:0;text-align:left;margin-left:-8pt;margin-top:26.3pt;width:283.2pt;height:224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pRSOQIAAF4EAAAOAAAAZHJzL2Uyb0RvYy54bWysVM1uGjEQvlfqO1i+l2UJkGTFEtFEVJVQ&#10;EgmqnI3XhpVsj2sbdukb9Tn6Yhl7gdC0p6oX73hmPD/fN7OTu1YrshfO12BKmvf6lAjDoarNpqTf&#10;VvNPN5T4wEzFFBhR0oPw9G768cOksYUYwBZUJRzBIMYXjS3pNgRbZJnnW6GZ74EVBo0SnGYBr26T&#10;VY41GF2rbNDvj7MGXGUdcOE9ah86I52m+FIKHp6k9CIQVVKsLaTTpXMdz2w6YcXGMbut+bEM9g9V&#10;aFYbTHoO9cACIztX/xFK19yBBxl6HHQGUtZcpB6wm7z/rpvlllmRekFwvD3D5P9fWP64f3akrkp6&#10;TYlhGilaiTbA/tdPYkEJch0haqwv0HNp0Te0n6FFqk96j8rYeSudjl/siaAdwT6cAcaIhKPyanQ7&#10;Hg/RxNE2uBnl+ShRkL09t86HLwI0iUJJHTKYgGX7hQ9YCrqeXGI2A/NaqcSiMqQp6fgKQ/5mwRfK&#10;4MPYRFdslEK7blPf50bWUB2wPwfdkHjL5zXWsGA+PDOHU4F146SHJzykAswFR4mSLbgff9NHfyQL&#10;rZQ0OGUl9d93zAlK1FeDNN7mwwhHSJfh6HqAF3dpWV9azE7fAw5yjjtleRKjf1AnUTrQL7gQs5gV&#10;TcxwzF3ScBLvQzf7uFBczGbJCQfRsrAwS8tj6IhdRHjVvjBnjzQEZPARTvPIindsdL4d6rNdAFkn&#10;qiLOHapH+HGIE4PHhYtbcnlPXm+/hekrAAAA//8DAFBLAwQUAAYACAAAACEAjwv4bucAAAAPAQAA&#10;DwAAAGRycy9kb3ducmV2LnhtbEyPT0/CQBDF7yZ+h82YeIMtSJtSOiWkhpgYOYBcvG27S9uwf2p3&#10;geqndzzpZZKXmXnv/fL1aDS7qsF3ziLMphEwZWsnO9sgHN+3kxSYD8JKoZ1VCF/Kw7q4v8tFJt3N&#10;7tX1EBpGJtZnAqENoc8493WrjPBT1ytLu5MbjAgkh4bLQdzI3Gg+j6KEG9FZSmhFr8pW1efDxSC8&#10;ltud2Fdzk37r8uXttOk/jx8x4uPD+LyisVkBC2oMfx/wy0D9oaBilbtY6ZlGmMwSAgoIT8sEGB3E&#10;cbQAViEs0jQBXuT8P0fxAwAA//8DAFBLAQItABQABgAIAAAAIQC2gziS/gAAAOEBAAATAAAAAAAA&#10;AAAAAAAAAAAAAABbQ29udGVudF9UeXBlc10ueG1sUEsBAi0AFAAGAAgAAAAhADj9If/WAAAAlAEA&#10;AAsAAAAAAAAAAAAAAAAALwEAAF9yZWxzLy5yZWxzUEsBAi0AFAAGAAgAAAAhAD/SlFI5AgAAXgQA&#10;AA4AAAAAAAAAAAAAAAAALgIAAGRycy9lMm9Eb2MueG1sUEsBAi0AFAAGAAgAAAAhAI8L+G7nAAAA&#10;DwEAAA8AAAAAAAAAAAAAAAAAkwQAAGRycy9kb3ducmV2LnhtbFBLBQYAAAAABAAEAPMAAACnBQAA&#10;AABBQUFBQUFBQUFrd1FBQUdSeWN5OW==&#10;" filled="f" stroked="f" strokeweight=".5pt">
            <v:textbox style="mso-next-textbox:#Textové pole 7">
              <w:txbxContent>
                <w:p w:rsidR="008C397D" w:rsidRPr="00183F28" w:rsidRDefault="008C397D" w:rsidP="008C397D">
                  <w:pPr>
                    <w:jc w:val="center"/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Vyhlašujeme </w:t>
                  </w:r>
                  <w:r w:rsidRPr="00183F28">
                    <w:rPr>
                      <w:b/>
                      <w:bCs/>
                      <w:color w:val="FF0000"/>
                      <w:sz w:val="44"/>
                      <w:szCs w:val="44"/>
                    </w:rPr>
                    <w:t>plošný zákaz návštěv</w:t>
                  </w: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s výjimkou </w:t>
                  </w:r>
                  <w:r w:rsidRPr="00183F28">
                    <w:rPr>
                      <w:b/>
                      <w:bCs/>
                      <w:i/>
                      <w:iCs/>
                      <w:color w:val="000000" w:themeColor="text1"/>
                      <w:sz w:val="44"/>
                      <w:szCs w:val="44"/>
                    </w:rPr>
                    <w:t>Dětského oddělení, Neonatologického oddělení a Porodnice</w:t>
                  </w:r>
                  <w:r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>, kde trvá níže uvedený</w:t>
                  </w:r>
                  <w:r w:rsidRPr="00183F28">
                    <w:rPr>
                      <w:b/>
                      <w:bCs/>
                      <w:color w:val="000000" w:themeColor="text1"/>
                      <w:sz w:val="44"/>
                      <w:szCs w:val="44"/>
                    </w:rPr>
                    <w:t xml:space="preserve"> režim omezení návštěv:  </w:t>
                  </w:r>
                </w:p>
                <w:p w:rsidR="00F558E3" w:rsidRPr="006973E1" w:rsidRDefault="00F558E3" w:rsidP="00F558E3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558E3" w:rsidRPr="00F558E3">
        <w:rPr>
          <w:noProof/>
          <w:color w:val="FFFFFF" w:themeColor="background1"/>
          <w:lang w:eastAsia="cs-CZ"/>
        </w:rPr>
        <w:drawing>
          <wp:inline distT="0" distB="0" distL="0" distR="0">
            <wp:extent cx="2982719" cy="2865120"/>
            <wp:effectExtent l="0" t="0" r="190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461" cy="286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C75" w:rsidRPr="00B16764" w:rsidRDefault="00944C75" w:rsidP="00944C75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B16764">
        <w:rPr>
          <w:b/>
          <w:bCs/>
          <w:color w:val="FF0000"/>
          <w:sz w:val="36"/>
          <w:szCs w:val="36"/>
        </w:rPr>
        <w:t>Všichni návštěvníci by měli být zdraví</w:t>
      </w:r>
    </w:p>
    <w:p w:rsidR="00944C75" w:rsidRPr="006973E1" w:rsidRDefault="00944C75" w:rsidP="00944C75">
      <w:pPr>
        <w:pStyle w:val="Odstavecseseznamem"/>
        <w:rPr>
          <w:b/>
          <w:bCs/>
          <w:color w:val="000000" w:themeColor="text1"/>
          <w:sz w:val="32"/>
          <w:szCs w:val="32"/>
        </w:rPr>
      </w:pPr>
      <w:r w:rsidRPr="00B16764">
        <w:rPr>
          <w:color w:val="000000" w:themeColor="text1"/>
          <w:sz w:val="32"/>
          <w:szCs w:val="32"/>
        </w:rPr>
        <w:t xml:space="preserve">Odložte návštěvu, pokud </w:t>
      </w:r>
      <w:r>
        <w:rPr>
          <w:color w:val="000000" w:themeColor="text1"/>
          <w:sz w:val="32"/>
          <w:szCs w:val="32"/>
        </w:rPr>
        <w:t xml:space="preserve">se cítíte nemocní, především pokud máte </w:t>
      </w:r>
      <w:r w:rsidRPr="00B16764">
        <w:rPr>
          <w:color w:val="000000" w:themeColor="text1"/>
          <w:sz w:val="32"/>
          <w:szCs w:val="32"/>
        </w:rPr>
        <w:t>některý z příznaků</w:t>
      </w:r>
      <w:r>
        <w:rPr>
          <w:color w:val="000000" w:themeColor="text1"/>
          <w:sz w:val="32"/>
          <w:szCs w:val="32"/>
        </w:rPr>
        <w:t xml:space="preserve">: </w:t>
      </w:r>
      <w:r w:rsidRPr="006973E1">
        <w:rPr>
          <w:b/>
          <w:bCs/>
          <w:color w:val="000000" w:themeColor="text1"/>
          <w:sz w:val="32"/>
          <w:szCs w:val="32"/>
        </w:rPr>
        <w:t>Kašel</w:t>
      </w:r>
      <w:r w:rsidR="006973E1">
        <w:rPr>
          <w:b/>
          <w:bCs/>
          <w:color w:val="000000" w:themeColor="text1"/>
          <w:sz w:val="32"/>
          <w:szCs w:val="32"/>
        </w:rPr>
        <w:t>, r</w:t>
      </w:r>
      <w:r>
        <w:rPr>
          <w:b/>
          <w:bCs/>
          <w:color w:val="000000" w:themeColor="text1"/>
          <w:sz w:val="32"/>
          <w:szCs w:val="32"/>
        </w:rPr>
        <w:t>ýma</w:t>
      </w:r>
      <w:r w:rsidR="006973E1">
        <w:rPr>
          <w:b/>
          <w:bCs/>
          <w:color w:val="000000" w:themeColor="text1"/>
          <w:sz w:val="32"/>
          <w:szCs w:val="32"/>
        </w:rPr>
        <w:t>, z</w:t>
      </w:r>
      <w:r w:rsidRPr="006973E1">
        <w:rPr>
          <w:b/>
          <w:bCs/>
          <w:color w:val="000000" w:themeColor="text1"/>
          <w:sz w:val="32"/>
          <w:szCs w:val="32"/>
        </w:rPr>
        <w:t>výšená teplota</w:t>
      </w:r>
      <w:r w:rsidR="000110C4">
        <w:rPr>
          <w:b/>
          <w:bCs/>
          <w:color w:val="000000" w:themeColor="text1"/>
          <w:sz w:val="32"/>
          <w:szCs w:val="32"/>
        </w:rPr>
        <w:t xml:space="preserve"> nad 37</w:t>
      </w:r>
      <w:r w:rsidR="000110C4">
        <w:rPr>
          <w:b/>
          <w:bCs/>
          <w:color w:val="000000" w:themeColor="text1"/>
          <w:sz w:val="32"/>
          <w:szCs w:val="32"/>
        </w:rPr>
        <w:sym w:font="Symbol" w:char="F0B0"/>
      </w:r>
      <w:r w:rsidR="000110C4">
        <w:rPr>
          <w:b/>
          <w:bCs/>
          <w:color w:val="000000" w:themeColor="text1"/>
          <w:sz w:val="32"/>
          <w:szCs w:val="32"/>
        </w:rPr>
        <w:t>C</w:t>
      </w:r>
      <w:r w:rsidR="006973E1">
        <w:rPr>
          <w:b/>
          <w:bCs/>
          <w:color w:val="000000" w:themeColor="text1"/>
          <w:sz w:val="32"/>
          <w:szCs w:val="32"/>
        </w:rPr>
        <w:t>, b</w:t>
      </w:r>
      <w:r w:rsidRPr="006973E1">
        <w:rPr>
          <w:b/>
          <w:bCs/>
          <w:color w:val="000000" w:themeColor="text1"/>
          <w:sz w:val="32"/>
          <w:szCs w:val="32"/>
        </w:rPr>
        <w:t>olest v</w:t>
      </w:r>
      <w:r w:rsidR="006973E1">
        <w:rPr>
          <w:b/>
          <w:bCs/>
          <w:color w:val="000000" w:themeColor="text1"/>
          <w:sz w:val="32"/>
          <w:szCs w:val="32"/>
        </w:rPr>
        <w:t> </w:t>
      </w:r>
      <w:r w:rsidRPr="006973E1">
        <w:rPr>
          <w:b/>
          <w:bCs/>
          <w:color w:val="000000" w:themeColor="text1"/>
          <w:sz w:val="32"/>
          <w:szCs w:val="32"/>
        </w:rPr>
        <w:t>krku</w:t>
      </w:r>
      <w:r w:rsidR="006973E1">
        <w:rPr>
          <w:b/>
          <w:bCs/>
          <w:color w:val="000000" w:themeColor="text1"/>
          <w:sz w:val="32"/>
          <w:szCs w:val="32"/>
        </w:rPr>
        <w:t>, b</w:t>
      </w:r>
      <w:r w:rsidRPr="006973E1">
        <w:rPr>
          <w:b/>
          <w:bCs/>
          <w:color w:val="000000" w:themeColor="text1"/>
          <w:sz w:val="32"/>
          <w:szCs w:val="32"/>
        </w:rPr>
        <w:t>olesti svalů</w:t>
      </w:r>
      <w:r w:rsidR="00777599">
        <w:rPr>
          <w:b/>
          <w:bCs/>
          <w:color w:val="000000" w:themeColor="text1"/>
          <w:sz w:val="32"/>
          <w:szCs w:val="32"/>
        </w:rPr>
        <w:t>.</w:t>
      </w:r>
    </w:p>
    <w:p w:rsidR="00777599" w:rsidRDefault="00777599" w:rsidP="00777599">
      <w:pPr>
        <w:rPr>
          <w:color w:val="000000" w:themeColor="text1"/>
          <w:sz w:val="32"/>
          <w:szCs w:val="32"/>
        </w:rPr>
      </w:pPr>
    </w:p>
    <w:p w:rsidR="00777599" w:rsidRPr="00F9610D" w:rsidRDefault="00EC55CA" w:rsidP="00777599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F9610D">
        <w:rPr>
          <w:b/>
          <w:bCs/>
          <w:color w:val="FF0000"/>
          <w:sz w:val="36"/>
          <w:szCs w:val="36"/>
        </w:rPr>
        <w:t>Počet návštěvníků a délku návštěvy omezte na minimum</w:t>
      </w:r>
    </w:p>
    <w:p w:rsidR="00F558E3" w:rsidRPr="00777599" w:rsidRDefault="005C7AF7" w:rsidP="00777599">
      <w:pPr>
        <w:ind w:left="720"/>
        <w:rPr>
          <w:color w:val="000000" w:themeColor="text1"/>
          <w:sz w:val="32"/>
          <w:szCs w:val="32"/>
        </w:rPr>
      </w:pPr>
      <w:r w:rsidRPr="00777599">
        <w:rPr>
          <w:color w:val="000000" w:themeColor="text1"/>
          <w:sz w:val="32"/>
          <w:szCs w:val="32"/>
        </w:rPr>
        <w:t xml:space="preserve">Doporučujeme maximálně 2 osoby k lůžku </w:t>
      </w:r>
      <w:r w:rsidR="008421F0">
        <w:rPr>
          <w:color w:val="000000" w:themeColor="text1"/>
          <w:sz w:val="32"/>
          <w:szCs w:val="32"/>
        </w:rPr>
        <w:t xml:space="preserve">na </w:t>
      </w:r>
      <w:r w:rsidR="00777599" w:rsidRPr="00777599">
        <w:rPr>
          <w:color w:val="000000" w:themeColor="text1"/>
          <w:sz w:val="32"/>
          <w:szCs w:val="32"/>
        </w:rPr>
        <w:t>15</w:t>
      </w:r>
      <w:r w:rsidRPr="00777599">
        <w:rPr>
          <w:color w:val="000000" w:themeColor="text1"/>
          <w:sz w:val="32"/>
          <w:szCs w:val="32"/>
        </w:rPr>
        <w:t xml:space="preserve"> minut</w:t>
      </w:r>
      <w:r w:rsidR="00F9610D">
        <w:rPr>
          <w:color w:val="000000" w:themeColor="text1"/>
          <w:sz w:val="32"/>
          <w:szCs w:val="32"/>
        </w:rPr>
        <w:t>.</w:t>
      </w:r>
    </w:p>
    <w:p w:rsidR="00590FA7" w:rsidRPr="00F9610D" w:rsidRDefault="00590FA7" w:rsidP="00F9610D">
      <w:pPr>
        <w:rPr>
          <w:b/>
          <w:bCs/>
          <w:color w:val="FF0000"/>
          <w:sz w:val="36"/>
          <w:szCs w:val="36"/>
        </w:rPr>
      </w:pPr>
    </w:p>
    <w:p w:rsidR="00F9610D" w:rsidRPr="00F9610D" w:rsidRDefault="008421F0" w:rsidP="00F9610D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Během návštěvy p</w:t>
      </w:r>
      <w:r w:rsidR="00F9610D" w:rsidRPr="00F9610D">
        <w:rPr>
          <w:b/>
          <w:bCs/>
          <w:color w:val="FF0000"/>
          <w:sz w:val="36"/>
          <w:szCs w:val="36"/>
        </w:rPr>
        <w:t xml:space="preserve">oužívejte </w:t>
      </w:r>
      <w:r w:rsidR="000110C4">
        <w:rPr>
          <w:b/>
          <w:bCs/>
          <w:color w:val="FF0000"/>
          <w:sz w:val="36"/>
          <w:szCs w:val="36"/>
        </w:rPr>
        <w:t>ochranu nosu a úst (roušku)</w:t>
      </w:r>
    </w:p>
    <w:p w:rsidR="00EC55CA" w:rsidRPr="00B16764" w:rsidRDefault="00EC55CA" w:rsidP="00EC55CA">
      <w:pPr>
        <w:rPr>
          <w:color w:val="000000" w:themeColor="text1"/>
          <w:sz w:val="32"/>
          <w:szCs w:val="32"/>
        </w:rPr>
      </w:pPr>
    </w:p>
    <w:p w:rsidR="00EC55CA" w:rsidRPr="00B16764" w:rsidRDefault="00EC55CA" w:rsidP="00EC55CA">
      <w:pPr>
        <w:pStyle w:val="Odstavecseseznamem"/>
        <w:numPr>
          <w:ilvl w:val="0"/>
          <w:numId w:val="4"/>
        </w:numPr>
        <w:rPr>
          <w:b/>
          <w:bCs/>
          <w:color w:val="FF0000"/>
          <w:sz w:val="36"/>
          <w:szCs w:val="36"/>
        </w:rPr>
      </w:pPr>
      <w:r w:rsidRPr="00B16764">
        <w:rPr>
          <w:b/>
          <w:bCs/>
          <w:color w:val="FF0000"/>
          <w:sz w:val="36"/>
          <w:szCs w:val="36"/>
        </w:rPr>
        <w:t>Myjte si pravidelně ruc</w:t>
      </w:r>
      <w:r w:rsidR="00B16764" w:rsidRPr="00B16764">
        <w:rPr>
          <w:b/>
          <w:bCs/>
          <w:color w:val="FF0000"/>
          <w:sz w:val="36"/>
          <w:szCs w:val="36"/>
        </w:rPr>
        <w:t>e</w:t>
      </w:r>
    </w:p>
    <w:p w:rsidR="00EC55CA" w:rsidRDefault="00F9610D" w:rsidP="00F9610D">
      <w:pPr>
        <w:pStyle w:val="Odstavecseseznamem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V</w:t>
      </w:r>
      <w:r w:rsidRPr="00F9610D">
        <w:rPr>
          <w:color w:val="000000" w:themeColor="text1"/>
          <w:sz w:val="32"/>
          <w:szCs w:val="32"/>
        </w:rPr>
        <w:t>ždy při příchodu na oddělení nemocnice a při odchodu z</w:t>
      </w:r>
      <w:r>
        <w:rPr>
          <w:color w:val="000000" w:themeColor="text1"/>
          <w:sz w:val="32"/>
          <w:szCs w:val="32"/>
        </w:rPr>
        <w:t> </w:t>
      </w:r>
      <w:r w:rsidRPr="00F9610D">
        <w:rPr>
          <w:color w:val="000000" w:themeColor="text1"/>
          <w:sz w:val="32"/>
          <w:szCs w:val="32"/>
        </w:rPr>
        <w:t>návštěvy</w:t>
      </w:r>
      <w:r>
        <w:rPr>
          <w:color w:val="000000" w:themeColor="text1"/>
          <w:sz w:val="32"/>
          <w:szCs w:val="32"/>
        </w:rPr>
        <w:t xml:space="preserve"> si u</w:t>
      </w:r>
      <w:r w:rsidR="00590FA7">
        <w:rPr>
          <w:color w:val="000000" w:themeColor="text1"/>
          <w:sz w:val="32"/>
          <w:szCs w:val="32"/>
        </w:rPr>
        <w:t>myjte</w:t>
      </w:r>
      <w:r w:rsidR="00944C75">
        <w:rPr>
          <w:color w:val="000000" w:themeColor="text1"/>
          <w:sz w:val="32"/>
          <w:szCs w:val="32"/>
        </w:rPr>
        <w:t xml:space="preserve"> ruce teplou vodou a mýdlem</w:t>
      </w:r>
      <w:r w:rsidR="000110C4">
        <w:rPr>
          <w:color w:val="000000" w:themeColor="text1"/>
          <w:sz w:val="32"/>
          <w:szCs w:val="32"/>
        </w:rPr>
        <w:t xml:space="preserve"> nebo použijte dezinfekční gel</w:t>
      </w:r>
      <w:r>
        <w:rPr>
          <w:color w:val="000000" w:themeColor="text1"/>
          <w:sz w:val="32"/>
          <w:szCs w:val="32"/>
        </w:rPr>
        <w:t>.</w:t>
      </w:r>
      <w:r w:rsidR="00944C75">
        <w:rPr>
          <w:color w:val="000000" w:themeColor="text1"/>
          <w:sz w:val="32"/>
          <w:szCs w:val="32"/>
        </w:rPr>
        <w:t xml:space="preserve"> </w:t>
      </w:r>
    </w:p>
    <w:p w:rsidR="000110C4" w:rsidRDefault="000110C4" w:rsidP="00F9610D">
      <w:pPr>
        <w:pStyle w:val="Odstavecseseznamem"/>
        <w:rPr>
          <w:color w:val="000000" w:themeColor="text1"/>
          <w:sz w:val="32"/>
          <w:szCs w:val="32"/>
        </w:rPr>
      </w:pPr>
    </w:p>
    <w:p w:rsidR="000110C4" w:rsidRDefault="000110C4" w:rsidP="00EC55CA">
      <w:pPr>
        <w:rPr>
          <w:color w:val="000000" w:themeColor="text1"/>
        </w:rPr>
      </w:pPr>
    </w:p>
    <w:p w:rsidR="00EC55CA" w:rsidRDefault="009F0F4F" w:rsidP="00EC55CA">
      <w:pPr>
        <w:rPr>
          <w:color w:val="000000" w:themeColor="text1"/>
        </w:rPr>
      </w:pPr>
      <w:r w:rsidRPr="009F0F4F">
        <w:rPr>
          <w:noProof/>
          <w:color w:val="FFFFFF" w:themeColor="background1"/>
        </w:rPr>
        <w:pict>
          <v:shape id="Textové pole 9" o:spid="_x0000_s1028" type="#_x0000_t202" style="position:absolute;margin-left:-35.4pt;margin-top:13.2pt;width:594.5pt;height:66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a9OQIAAF0EAAAOAAAAZHJzL2Uyb0RvYy54bWysVM1uGjEQvlfqO1i+lwUCSVixRDQRVSWU&#10;RIIqZ+O12ZVsj2sbdukb9Tn6Yhl7gdC0p6oX73hmPD/fN7PTu1YrshfO12AKOuj1KRGGQ1mbbUG/&#10;rRefbinxgZmSKTCioAfh6d3s44dpY3MxhApUKRzBIMbnjS1oFYLNs8zzSmjme2CFQaMEp1nAq9tm&#10;pWMNRtcqG/b711kDrrQOuPAetQ+dkc5SfCkFD09SehGIKijWFtLp0rmJZzabsnzrmK1qfiyD/UMV&#10;mtUGk55DPbDAyM7Vf4TSNXfgQYYeB52BlDUXqQfsZtB/182qYlakXhAcb88w+f8Xlj/unx2py4JO&#10;KDFMI0Vr0QbY//pJLChBJhGixvocPVcWfUP7GVqk+qT3qIydt9Lp+MWeCNoR7MMZYIxIOCpvxuP+&#10;YIwmjrbbq8noJjGQvb22zocvAjSJQkEdEphwZfulD1gJup5cYjIDi1qpRKIypCno9RWG/82CL5TB&#10;h7GHrtYohXbTpraHpz42UB6wPQfdjHjLFzXWsGQ+PDOHQ4Fl46CHJzykAswFR4mSCtyPv+mjP3KF&#10;VkoaHLKC+u875gQl6qtBFieD0ShOZbqMxjdDvLhLy+bSYnb6HnCOB7hSlicx+gd1EqUD/YL7MI9Z&#10;0cQMx9wFDSfxPnSjj/vExXyenHAOLQtLs7I8ho7YRYTX7Qtz9khDQAIf4TSOLH/HRufboT7fBZB1&#10;oiri3KF6hB9nODF43Le4JJf35PX2V5i9AgAA//8DAFBLAwQUAAYACAAAACEABPZDI+cAAAAQAQAA&#10;DwAAAGRycy9kb3ducmV2LnhtbEyPQU/DMAyF70j7D5EncdvSVqxUXdNpKpqQEBw2duHmNllbkTil&#10;ybbCryc7wcWyZfu97xWbyWh2UaPrLQmIlxEwRY2VPbUCju+7RQbMeSSJ2pIS8K0cbMrZXYG5tFfa&#10;q8vBtyyIkMtRQOf9kHPumk4ZdEs7KAq7kx0N+jCOLZcjXoO40TyJopQb7Ck4dDioqlPN5+FsBLxU&#10;uzfc14nJfnT1/HraDl/Hj5UQ9/PpaR3Kdg3Mq8n/fcAtQ+CHMoDV9kzSMS1g8RgFfi8gSR+A3Q7i&#10;OEuA1aFbZSnwsuD/g5S/AAAA//8DAFBLAQItABQABgAIAAAAIQC2gziS/gAAAOEBAAATAAAAAAAA&#10;AAAAAAAAAAAAAABbQ29udGVudF9UeXBlc10ueG1sUEsBAi0AFAAGAAgAAAAhADj9If/WAAAAlAEA&#10;AAsAAAAAAAAAAAAAAAAALwEAAF9yZWxzLy5yZWxzUEsBAi0AFAAGAAgAAAAhAFwMtr05AgAAXQQA&#10;AA4AAAAAAAAAAAAAAAAALgIAAGRycy9lMm9Eb2MueG1sUEsBAi0AFAAGAAgAAAAhAAT2QyPnAAAA&#10;EAEAAA8AAAAAAAAAAAAAAAAAkwQAAGRycy9kb3ducmV2LnhtbFBLBQYAAAAABAAEAPMAAACnBQAA&#10;AABBQUFBQUFBQUFrd1FBQUdSeWN5OW==&#10;" filled="f" stroked="f" strokeweight=".5pt">
            <v:textbox>
              <w:txbxContent>
                <w:p w:rsidR="000110C4" w:rsidRPr="00183F28" w:rsidRDefault="000110C4" w:rsidP="000110C4">
                  <w:pPr>
                    <w:pStyle w:val="Odstavecseseznamem"/>
                    <w:jc w:val="center"/>
                    <w:rPr>
                      <w:color w:val="FFFFFF" w:themeColor="background1"/>
                      <w:sz w:val="56"/>
                      <w:szCs w:val="56"/>
                    </w:rPr>
                  </w:pPr>
                  <w:r w:rsidRPr="00183F28">
                    <w:rPr>
                      <w:b/>
                      <w:bCs/>
                      <w:color w:val="FFFFFF" w:themeColor="background1"/>
                      <w:sz w:val="48"/>
                      <w:szCs w:val="48"/>
                    </w:rPr>
                    <w:t>Žádáme veřejnost o omezení počtu doprovodů pacientů k vyšetření na 1 osobu.</w:t>
                  </w:r>
                </w:p>
              </w:txbxContent>
            </v:textbox>
          </v:shape>
        </w:pict>
      </w:r>
      <w:r w:rsidRPr="009F0F4F">
        <w:rPr>
          <w:noProof/>
          <w:color w:val="FFFFFF" w:themeColor="background1"/>
          <w:sz w:val="180"/>
          <w:szCs w:val="180"/>
        </w:rPr>
        <w:pict>
          <v:rect id="Obdélník 8" o:spid="_x0000_s1029" style="position:absolute;margin-left:-34.9pt;margin-top:12.45pt;width:594.5pt;height:70.9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YonQIAAIYFAAAOAAAAZHJzL2Uyb0RvYy54bWysVMFu2zAMvQ/YPwi6r3bSZm2DOkXQIsOA&#10;og3WDj0rshQbk0VNUuJkf7RDv6I/Nkqy3awrdhiWgyKa5CP5RPLictcoshXW1aALOjrKKRGaQ1nr&#10;dUG/Piw+nFHiPNMlU6BFQffC0cvZ+3cXrZmKMVSgSmEJgmg3bU1BK+/NNMscr0TD3BEYoVEpwTbM&#10;o2jXWWlZi+iNysZ5/jFrwZbGAhfO4dfrpKSziC+l4P5OSic8UQXF3Hw8bTxX4cxmF2y6tsxUNe/S&#10;YP+QRcNqjUEHqGvmGdnY+g+opuYWHEh/xKHJQMqai1gDVjPKX1VzXzEjYi1IjjMDTe7/wfLb7dKS&#10;uiwoPpRmDT7R3ap8/qn089M3chb4aY2botm9WdpOcngNxe6kbcI/lkF2kdP9wKnYecLx4+lkko8m&#10;SD1H3XmeHx+PA2j24m2s858ENCRcCmrxzSKVbHvjfDLtTUIwB6ouF7VSUbDr1ZWyZMvwfReLHH8d&#10;+m9mSgdjDcEtIYYvWags1RJvfq9EsFP6i5DICWY/jpnEbhRDHMa50H6UVBUrRQo/OYwe+jd4xEoj&#10;YECWGH/A7gB6ywTSY6csO/vgKmIzD8753xJLzoNHjAzaD85NrcG+BaCwqi5ysu9JStQEllZQ7rFj&#10;LKRRcoYvany3G+b8klmcHXxq3Af+Dg+poC0odDdKKrA/3voe7LGlUUtJi7NYUPd9w6ygRH3W2Ozn&#10;o5OTMLxROJmcjlGwh5rVoUZvmivAdhjh5jE8XoO9V/1VWmgecW3MQ1RUMc0xdkG5t71w5dOOwMXD&#10;xXwezXBgDfM3+t7wAB5YDX35sHtk1nTN67Htb6GfWzZ91cPJNnhqmG88yDo2+AuvHd847LFxusUU&#10;tsmhHK1e1ufsFwAAAP//AwBQSwMEFAAGAAgAAAAhANX47FHhAAAAEAEAAA8AAABkcnMvZG93bnJl&#10;di54bWxMj0FPwzAMhe9I/IfISNy2tNUotGs6TUWIKwy4e43XVmuc0mRt+fdkJ7hYtmy/971it5he&#10;TDS6zrKCeB2BIK6t7rhR8PnxsnoC4Tyyxt4yKfghB7vy9qbAXNuZ32k6+EYEEXY5Kmi9H3IpXd2S&#10;Qbe2A3HYnexo0IdxbKQecQ7ippdJFKXSYMfBocWBqpbq8+FiFOhlfrBt9b2pUE5fJnrFPb2hUvd3&#10;y/M2lP0WhKfF/33ANUPghzKAHe2FtRO9glWaBX6vINlkIK4HcZwlII6hS9NHkGUh/wcpfwEAAP//&#10;AwBQSwECLQAUAAYACAAAACEAtoM4kv4AAADhAQAAEwAAAAAAAAAAAAAAAAAAAAAAW0NvbnRlbnRf&#10;VHlwZXNdLnhtbFBLAQItABQABgAIAAAAIQA4/SH/1gAAAJQBAAALAAAAAAAAAAAAAAAAAC8BAABf&#10;cmVscy8ucmVsc1BLAQItABQABgAIAAAAIQA9/OYonQIAAIYFAAAOAAAAAAAAAAAAAAAAAC4CAABk&#10;cnMvZTJvRG9jLnhtbFBLAQItABQABgAIAAAAIQDV+OxR4QAAABABAAAPAAAAAAAAAAAAAAAAAPcE&#10;AABkcnMvZG93bnJldi54bWxQSwUGAAAAAAQABADzAAAABQYAAAAAUEFBQUFBQUFBQUFBQUFBQUFB&#10;UGN=&#10;" fillcolor="red" stroked="f" strokeweight="1pt"/>
        </w:pict>
      </w:r>
    </w:p>
    <w:p w:rsidR="00EC55CA" w:rsidRPr="00EC55CA" w:rsidRDefault="00EC55CA" w:rsidP="00EC55CA"/>
    <w:p w:rsidR="00EC55CA" w:rsidRPr="00EC55CA" w:rsidRDefault="00EC55CA" w:rsidP="00EC55CA"/>
    <w:p w:rsidR="00EC55CA" w:rsidRPr="00EC55CA" w:rsidRDefault="00EC55CA" w:rsidP="00EC55CA"/>
    <w:p w:rsidR="00B16764" w:rsidRDefault="00B16764" w:rsidP="00F9610D">
      <w:pPr>
        <w:rPr>
          <w:color w:val="000000" w:themeColor="text1"/>
        </w:rPr>
      </w:pPr>
    </w:p>
    <w:p w:rsidR="000110C4" w:rsidRDefault="000110C4" w:rsidP="00B16764">
      <w:pPr>
        <w:jc w:val="center"/>
      </w:pPr>
    </w:p>
    <w:p w:rsidR="000110C4" w:rsidRDefault="000110C4" w:rsidP="00B16764">
      <w:pPr>
        <w:jc w:val="center"/>
      </w:pPr>
    </w:p>
    <w:p w:rsidR="00EC55CA" w:rsidRPr="00B16764" w:rsidRDefault="00C55FD1" w:rsidP="00B16764">
      <w:pPr>
        <w:jc w:val="center"/>
        <w:rPr>
          <w:color w:val="000000" w:themeColor="text1"/>
        </w:rPr>
      </w:pPr>
      <w:r w:rsidRPr="00C55FD1"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49954</wp:posOffset>
            </wp:positionV>
            <wp:extent cx="1854200" cy="414866"/>
            <wp:effectExtent l="19050" t="0" r="0" b="0"/>
            <wp:wrapNone/>
            <wp:docPr id="2" name="Obrázek 2" descr="Obsah obrázku objekt, hodiny, met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mocnice_CB_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41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5CA">
        <w:tab/>
      </w:r>
    </w:p>
    <w:sectPr w:rsidR="00EC55CA" w:rsidRPr="00B16764" w:rsidSect="00F558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0F1"/>
    <w:multiLevelType w:val="hybridMultilevel"/>
    <w:tmpl w:val="936E4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2104A"/>
    <w:multiLevelType w:val="hybridMultilevel"/>
    <w:tmpl w:val="347AB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33863"/>
    <w:multiLevelType w:val="hybridMultilevel"/>
    <w:tmpl w:val="AF26E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55385"/>
    <w:multiLevelType w:val="hybridMultilevel"/>
    <w:tmpl w:val="A1AE1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58E3"/>
    <w:rsid w:val="000110C4"/>
    <w:rsid w:val="005737F2"/>
    <w:rsid w:val="00590FA7"/>
    <w:rsid w:val="005C7AF7"/>
    <w:rsid w:val="006973E1"/>
    <w:rsid w:val="00777599"/>
    <w:rsid w:val="007C4854"/>
    <w:rsid w:val="007E1D0E"/>
    <w:rsid w:val="008421F0"/>
    <w:rsid w:val="008C397D"/>
    <w:rsid w:val="008E30F7"/>
    <w:rsid w:val="00944C75"/>
    <w:rsid w:val="009F0F4F"/>
    <w:rsid w:val="00AF5D20"/>
    <w:rsid w:val="00B16764"/>
    <w:rsid w:val="00B870D0"/>
    <w:rsid w:val="00C55FD1"/>
    <w:rsid w:val="00D04207"/>
    <w:rsid w:val="00D25E12"/>
    <w:rsid w:val="00D332BE"/>
    <w:rsid w:val="00E33A40"/>
    <w:rsid w:val="00E8619C"/>
    <w:rsid w:val="00EC55CA"/>
    <w:rsid w:val="00F558E3"/>
    <w:rsid w:val="00F9610D"/>
    <w:rsid w:val="00FA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7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8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4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C7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44C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C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4C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C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C7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Šnorek</dc:creator>
  <cp:lastModifiedBy>Nováková Iva</cp:lastModifiedBy>
  <cp:revision>2</cp:revision>
  <dcterms:created xsi:type="dcterms:W3CDTF">2020-09-24T13:13:00Z</dcterms:created>
  <dcterms:modified xsi:type="dcterms:W3CDTF">2020-09-24T13:13:00Z</dcterms:modified>
</cp:coreProperties>
</file>