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55" w:rsidRPr="000D3A55" w:rsidRDefault="000D3A55" w:rsidP="00AB0233">
      <w:pPr>
        <w:ind w:firstLine="708"/>
        <w:jc w:val="center"/>
        <w:rPr>
          <w:rFonts w:ascii="Arial Black" w:hAnsi="Arial Black"/>
          <w:color w:val="FF0000"/>
          <w:sz w:val="56"/>
          <w:szCs w:val="56"/>
        </w:rPr>
      </w:pPr>
      <w:r w:rsidRPr="000D3A55">
        <w:rPr>
          <w:rFonts w:ascii="Arial Black" w:hAnsi="Arial Black"/>
          <w:color w:val="FF0000"/>
          <w:sz w:val="56"/>
          <w:szCs w:val="56"/>
        </w:rPr>
        <w:t>PŘIJĎTE DAROVAT KREV</w:t>
      </w:r>
    </w:p>
    <w:p w:rsidR="003D4A84" w:rsidRDefault="00AB0233" w:rsidP="00B25EA9">
      <w:pPr>
        <w:ind w:firstLine="708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JIŽ BRZY</w:t>
      </w:r>
      <w:r w:rsidR="00B25EA9">
        <w:rPr>
          <w:rFonts w:ascii="Arial Black" w:hAnsi="Arial Black"/>
          <w:color w:val="FF0000"/>
          <w:sz w:val="36"/>
          <w:szCs w:val="36"/>
        </w:rPr>
        <w:t xml:space="preserve"> </w:t>
      </w:r>
      <w:r w:rsidR="003D4A84">
        <w:rPr>
          <w:rFonts w:ascii="Arial Black" w:hAnsi="Arial Black"/>
          <w:color w:val="FF0000"/>
          <w:sz w:val="36"/>
          <w:szCs w:val="36"/>
        </w:rPr>
        <w:t>Nemocnice Tábor, a.s.</w:t>
      </w:r>
      <w:r>
        <w:rPr>
          <w:rFonts w:ascii="Arial Black" w:hAnsi="Arial Black"/>
          <w:color w:val="FF0000"/>
          <w:sz w:val="36"/>
          <w:szCs w:val="36"/>
        </w:rPr>
        <w:t xml:space="preserve"> </w:t>
      </w:r>
    </w:p>
    <w:p w:rsidR="00697D3D" w:rsidRPr="003D4A84" w:rsidRDefault="003D4A84" w:rsidP="00B25EA9">
      <w:pPr>
        <w:ind w:firstLine="708"/>
        <w:jc w:val="center"/>
        <w:rPr>
          <w:rFonts w:ascii="Arial Black" w:hAnsi="Arial Black"/>
          <w:color w:val="FF0000"/>
          <w:sz w:val="28"/>
          <w:szCs w:val="28"/>
        </w:rPr>
      </w:pPr>
      <w:r w:rsidRPr="003D4A84">
        <w:rPr>
          <w:rFonts w:ascii="Arial Black" w:hAnsi="Arial Black"/>
          <w:color w:val="FF0000"/>
          <w:sz w:val="28"/>
          <w:szCs w:val="28"/>
        </w:rPr>
        <w:t xml:space="preserve">OTEVŘE NOVÉ </w:t>
      </w:r>
      <w:r w:rsidR="00AB0233" w:rsidRPr="003D4A84">
        <w:rPr>
          <w:rFonts w:ascii="Arial Black" w:hAnsi="Arial Black"/>
          <w:color w:val="FF0000"/>
          <w:sz w:val="28"/>
          <w:szCs w:val="28"/>
        </w:rPr>
        <w:t>PRACOVIŠTĚ</w:t>
      </w:r>
    </w:p>
    <w:p w:rsidR="0031133E" w:rsidRPr="003D4A84" w:rsidRDefault="003D4A84" w:rsidP="00B25EA9">
      <w:pPr>
        <w:ind w:firstLine="708"/>
        <w:jc w:val="center"/>
        <w:rPr>
          <w:rFonts w:ascii="Arial Black" w:hAnsi="Arial Black"/>
          <w:color w:val="FF0000"/>
          <w:sz w:val="36"/>
          <w:szCs w:val="36"/>
          <w:u w:val="single"/>
        </w:rPr>
      </w:pPr>
      <w:r w:rsidRPr="003D4A84">
        <w:rPr>
          <w:rFonts w:ascii="Arial Black" w:hAnsi="Arial Black"/>
          <w:color w:val="FF0000"/>
          <w:sz w:val="36"/>
          <w:szCs w:val="36"/>
          <w:u w:val="single"/>
        </w:rPr>
        <w:t>ODBĚROVÉHO CENTRA</w:t>
      </w:r>
    </w:p>
    <w:p w:rsidR="003D4A84" w:rsidRPr="003D4A84" w:rsidRDefault="003D4A84" w:rsidP="00B25EA9">
      <w:pPr>
        <w:ind w:firstLine="708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NA POLIKLINICE SVĚTLOGORSKÁ</w:t>
      </w:r>
    </w:p>
    <w:p w:rsidR="0073270D" w:rsidRPr="00042BF3" w:rsidRDefault="0073270D" w:rsidP="00042BF3">
      <w:pPr>
        <w:ind w:firstLine="708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111118" cy="2334111"/>
            <wp:effectExtent l="114300" t="152400" r="127635" b="7524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1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86" cy="23579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697D3D">
        <w:tab/>
      </w:r>
      <w:bookmarkStart w:id="0" w:name="_GoBack"/>
      <w:bookmarkEnd w:id="0"/>
    </w:p>
    <w:p w:rsidR="003D4A84" w:rsidRPr="0073270D" w:rsidRDefault="00652C0D" w:rsidP="0073270D">
      <w:pPr>
        <w:tabs>
          <w:tab w:val="left" w:pos="7478"/>
        </w:tabs>
        <w:jc w:val="center"/>
        <w:rPr>
          <w:rStyle w:val="Zvraznn"/>
          <w:rFonts w:ascii="Segoe UI" w:hAnsi="Segoe UI" w:cs="Segoe UI"/>
          <w:color w:val="222222"/>
          <w:shd w:val="clear" w:color="auto" w:fill="FFFFFF"/>
        </w:rPr>
      </w:pPr>
      <w:r>
        <w:rPr>
          <w:rFonts w:ascii="Arial Black" w:hAnsi="Arial Black"/>
          <w:color w:val="FF0000"/>
          <w:sz w:val="28"/>
          <w:szCs w:val="28"/>
        </w:rPr>
        <w:t xml:space="preserve">ul. </w:t>
      </w:r>
      <w:proofErr w:type="spellStart"/>
      <w:r>
        <w:rPr>
          <w:rFonts w:ascii="Arial Black" w:hAnsi="Arial Black"/>
          <w:color w:val="FF0000"/>
          <w:sz w:val="28"/>
          <w:szCs w:val="28"/>
        </w:rPr>
        <w:t>Světlogorská</w:t>
      </w:r>
      <w:proofErr w:type="spellEnd"/>
      <w:r>
        <w:rPr>
          <w:rFonts w:ascii="Arial Black" w:hAnsi="Arial Black"/>
          <w:color w:val="FF0000"/>
          <w:sz w:val="28"/>
          <w:szCs w:val="28"/>
        </w:rPr>
        <w:t xml:space="preserve"> 2764, Tábor</w:t>
      </w:r>
    </w:p>
    <w:p w:rsidR="00652C0D" w:rsidRPr="0031133E" w:rsidRDefault="00652C0D" w:rsidP="0073270D">
      <w:pPr>
        <w:tabs>
          <w:tab w:val="left" w:pos="7478"/>
        </w:tabs>
        <w:jc w:val="center"/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</w:pPr>
      <w:r w:rsidRPr="0031133E"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registrace je možná</w:t>
      </w:r>
    </w:p>
    <w:p w:rsidR="00652C0D" w:rsidRPr="00652C0D" w:rsidRDefault="00652C0D" w:rsidP="00652C0D">
      <w:pPr>
        <w:pStyle w:val="Odstavecseseznamem"/>
        <w:numPr>
          <w:ilvl w:val="0"/>
          <w:numId w:val="2"/>
        </w:numPr>
        <w:tabs>
          <w:tab w:val="left" w:pos="7478"/>
        </w:tabs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</w:pPr>
      <w:r w:rsidRPr="00652C0D"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 xml:space="preserve">na </w:t>
      </w:r>
      <w:hyperlink r:id="rId10" w:history="1">
        <w:r w:rsidRPr="00652C0D">
          <w:rPr>
            <w:rStyle w:val="Hypertextovodkaz"/>
            <w:rFonts w:ascii="Arial Black" w:hAnsi="Arial Black" w:cs="Segoe UI"/>
            <w:b/>
            <w:bCs/>
            <w:sz w:val="28"/>
            <w:szCs w:val="28"/>
            <w:shd w:val="clear" w:color="auto" w:fill="FFFFFF"/>
          </w:rPr>
          <w:t>www.nemta.cz</w:t>
        </w:r>
      </w:hyperlink>
      <w:r w:rsidRPr="00652C0D"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 xml:space="preserve"> – oddělení – odběrové centrum</w:t>
      </w:r>
    </w:p>
    <w:p w:rsidR="00652C0D" w:rsidRPr="00652C0D" w:rsidRDefault="00652C0D" w:rsidP="00652C0D">
      <w:pPr>
        <w:pStyle w:val="Odstavecseseznamem"/>
        <w:numPr>
          <w:ilvl w:val="0"/>
          <w:numId w:val="2"/>
        </w:numPr>
        <w:tabs>
          <w:tab w:val="left" w:pos="7478"/>
        </w:tabs>
        <w:rPr>
          <w:rStyle w:val="Zvraznn"/>
          <w:rFonts w:ascii="Arial Black" w:hAnsi="Arial Black"/>
          <w:b/>
          <w:bCs/>
          <w:i w:val="0"/>
          <w:iCs w:val="0"/>
          <w:color w:val="FF0000"/>
          <w:sz w:val="28"/>
          <w:szCs w:val="28"/>
        </w:rPr>
      </w:pPr>
      <w:r w:rsidRPr="00652C0D"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nebo na tel</w:t>
      </w:r>
      <w:r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. +</w:t>
      </w:r>
      <w:proofErr w:type="gramStart"/>
      <w:r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420770169347</w:t>
      </w:r>
      <w:r w:rsidR="00145F83"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 xml:space="preserve">  od</w:t>
      </w:r>
      <w:proofErr w:type="gramEnd"/>
      <w:r w:rsidR="00145F83"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 xml:space="preserve"> 7.00 – 15.00 hodin</w:t>
      </w:r>
    </w:p>
    <w:p w:rsidR="00652C0D" w:rsidRPr="0096315D" w:rsidRDefault="00652C0D" w:rsidP="0096315D">
      <w:pPr>
        <w:pStyle w:val="Odstavecseseznamem"/>
        <w:numPr>
          <w:ilvl w:val="0"/>
          <w:numId w:val="2"/>
        </w:numPr>
        <w:tabs>
          <w:tab w:val="left" w:pos="7478"/>
        </w:tabs>
        <w:rPr>
          <w:rStyle w:val="Zvraznn"/>
          <w:rFonts w:ascii="Arial Black" w:hAnsi="Arial Black"/>
          <w:b/>
          <w:bCs/>
          <w:i w:val="0"/>
          <w:iCs w:val="0"/>
          <w:color w:val="FF0000"/>
          <w:sz w:val="28"/>
          <w:szCs w:val="28"/>
        </w:rPr>
      </w:pPr>
      <w:r>
        <w:rPr>
          <w:rStyle w:val="Zvraznn"/>
          <w:rFonts w:ascii="Arial Black" w:hAnsi="Arial Black" w:cs="Segoe UI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 xml:space="preserve">nebo na emailové adrese  </w:t>
      </w:r>
      <w:hyperlink r:id="rId11" w:history="1">
        <w:r w:rsidR="00145F83">
          <w:rPr>
            <w:rStyle w:val="Hypertextovodkaz"/>
            <w:rFonts w:ascii="Arial Black" w:hAnsi="Arial Black" w:cs="Segoe UI"/>
            <w:b/>
            <w:bCs/>
            <w:sz w:val="28"/>
            <w:szCs w:val="28"/>
            <w:shd w:val="clear" w:color="auto" w:fill="FFFFFF"/>
          </w:rPr>
          <w:t>darujkrev</w:t>
        </w:r>
        <w:r w:rsidR="003D4A84" w:rsidRPr="00E21576">
          <w:rPr>
            <w:rStyle w:val="Hypertextovodkaz"/>
            <w:rFonts w:ascii="Arial Black" w:hAnsi="Arial Black" w:cs="Segoe UI"/>
            <w:b/>
            <w:bCs/>
            <w:sz w:val="28"/>
            <w:szCs w:val="28"/>
            <w:shd w:val="clear" w:color="auto" w:fill="FFFFFF"/>
          </w:rPr>
          <w:t>@nemta.cz</w:t>
        </w:r>
      </w:hyperlink>
    </w:p>
    <w:p w:rsidR="00652C0D" w:rsidRPr="00C36C2D" w:rsidRDefault="00652C0D" w:rsidP="00C36C2D">
      <w:pPr>
        <w:tabs>
          <w:tab w:val="left" w:pos="7478"/>
        </w:tabs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</w:p>
    <w:sectPr w:rsidR="00652C0D" w:rsidRPr="00C36C2D" w:rsidSect="0025763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01" w:rsidRDefault="00AB1401" w:rsidP="0031133E">
      <w:pPr>
        <w:spacing w:after="0" w:line="240" w:lineRule="auto"/>
      </w:pPr>
      <w:r>
        <w:separator/>
      </w:r>
    </w:p>
  </w:endnote>
  <w:endnote w:type="continuationSeparator" w:id="0">
    <w:p w:rsidR="00AB1401" w:rsidRDefault="00AB1401" w:rsidP="0031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01" w:rsidRDefault="00AB1401" w:rsidP="0031133E">
      <w:pPr>
        <w:spacing w:after="0" w:line="240" w:lineRule="auto"/>
      </w:pPr>
      <w:r>
        <w:separator/>
      </w:r>
    </w:p>
  </w:footnote>
  <w:footnote w:type="continuationSeparator" w:id="0">
    <w:p w:rsidR="00AB1401" w:rsidRDefault="00AB1401" w:rsidP="0031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E" w:rsidRDefault="0031133E" w:rsidP="0031133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91089" cy="987425"/>
          <wp:effectExtent l="0" t="0" r="4445" b="3175"/>
          <wp:docPr id="3" name="obrázek 1" descr="NT logo as 2,5x1,3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T logo as 2,5x1,3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067" cy="101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2E72"/>
    <w:multiLevelType w:val="hybridMultilevel"/>
    <w:tmpl w:val="1B46A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0058"/>
    <w:multiLevelType w:val="hybridMultilevel"/>
    <w:tmpl w:val="21ECB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083A"/>
    <w:rsid w:val="000257D6"/>
    <w:rsid w:val="00042BF3"/>
    <w:rsid w:val="000D3A55"/>
    <w:rsid w:val="001147DF"/>
    <w:rsid w:val="00124A94"/>
    <w:rsid w:val="00145F83"/>
    <w:rsid w:val="001C3C4B"/>
    <w:rsid w:val="0025763B"/>
    <w:rsid w:val="0031133E"/>
    <w:rsid w:val="003559C1"/>
    <w:rsid w:val="003D4A84"/>
    <w:rsid w:val="003E418B"/>
    <w:rsid w:val="003F5E69"/>
    <w:rsid w:val="005102DA"/>
    <w:rsid w:val="00531345"/>
    <w:rsid w:val="005604B5"/>
    <w:rsid w:val="00577524"/>
    <w:rsid w:val="005D27FB"/>
    <w:rsid w:val="00623B5E"/>
    <w:rsid w:val="00652C0D"/>
    <w:rsid w:val="006674C9"/>
    <w:rsid w:val="00697D3D"/>
    <w:rsid w:val="006C3F0B"/>
    <w:rsid w:val="006D083A"/>
    <w:rsid w:val="0073270D"/>
    <w:rsid w:val="00751DBE"/>
    <w:rsid w:val="007A254A"/>
    <w:rsid w:val="007F3CD5"/>
    <w:rsid w:val="00827D26"/>
    <w:rsid w:val="00881F05"/>
    <w:rsid w:val="0096315D"/>
    <w:rsid w:val="00A93D06"/>
    <w:rsid w:val="00AB0233"/>
    <w:rsid w:val="00AB1401"/>
    <w:rsid w:val="00B23CD2"/>
    <w:rsid w:val="00B25EA9"/>
    <w:rsid w:val="00B33416"/>
    <w:rsid w:val="00B45B7D"/>
    <w:rsid w:val="00B76A18"/>
    <w:rsid w:val="00B91F00"/>
    <w:rsid w:val="00C20FA2"/>
    <w:rsid w:val="00C36C2D"/>
    <w:rsid w:val="00C711CA"/>
    <w:rsid w:val="00C77C06"/>
    <w:rsid w:val="00C8054F"/>
    <w:rsid w:val="00C93823"/>
    <w:rsid w:val="00CC66A6"/>
    <w:rsid w:val="00CD3289"/>
    <w:rsid w:val="00D52F6E"/>
    <w:rsid w:val="00DA0EB0"/>
    <w:rsid w:val="00DF2384"/>
    <w:rsid w:val="00E748DC"/>
    <w:rsid w:val="00EC22B1"/>
    <w:rsid w:val="00EF2EEB"/>
    <w:rsid w:val="00F45438"/>
    <w:rsid w:val="00FB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5">
    <w:name w:val="l5"/>
    <w:basedOn w:val="Normln"/>
    <w:rsid w:val="0011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147DF"/>
    <w:rPr>
      <w:i/>
      <w:iCs/>
    </w:rPr>
  </w:style>
  <w:style w:type="paragraph" w:customStyle="1" w:styleId="l6">
    <w:name w:val="l6"/>
    <w:basedOn w:val="Normln"/>
    <w:rsid w:val="0011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54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5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52C0D"/>
    <w:rPr>
      <w:i/>
      <w:iCs/>
    </w:rPr>
  </w:style>
  <w:style w:type="paragraph" w:styleId="Odstavecseseznamem">
    <w:name w:val="List Paragraph"/>
    <w:basedOn w:val="Normln"/>
    <w:uiPriority w:val="34"/>
    <w:qFormat/>
    <w:rsid w:val="00652C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33E"/>
  </w:style>
  <w:style w:type="paragraph" w:styleId="Zpat">
    <w:name w:val="footer"/>
    <w:basedOn w:val="Normln"/>
    <w:link w:val="ZpatChar"/>
    <w:uiPriority w:val="99"/>
    <w:unhideWhenUsed/>
    <w:rsid w:val="0031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33E"/>
  </w:style>
  <w:style w:type="paragraph" w:styleId="Textbubliny">
    <w:name w:val="Balloon Text"/>
    <w:basedOn w:val="Normln"/>
    <w:link w:val="TextbublinyChar"/>
    <w:uiPriority w:val="99"/>
    <w:semiHidden/>
    <w:unhideWhenUsed/>
    <w:rsid w:val="0004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3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0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63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3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91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0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99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40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313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90063125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6878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1552973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6464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92249255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92061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3364490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0876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57982821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5638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82898154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07899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79956373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22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3436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2274265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91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61155177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69442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56094383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61975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37292095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62578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60256836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1063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62065217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4763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15271481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36691">
              <w:marLeft w:val="0"/>
              <w:marRight w:val="0"/>
              <w:marTop w:val="0"/>
              <w:marBottom w:val="45"/>
              <w:divBdr>
                <w:top w:val="none" w:sz="0" w:space="4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191897943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b&#283;rov&#233;centrum@nemt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mta.cz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1335-B5A2-4030-BC74-C5897F34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Vrána Filip</dc:creator>
  <cp:lastModifiedBy>Sekretariat vedení nemocnice</cp:lastModifiedBy>
  <cp:revision>2</cp:revision>
  <cp:lastPrinted>2020-03-12T08:43:00Z</cp:lastPrinted>
  <dcterms:created xsi:type="dcterms:W3CDTF">2020-03-12T09:27:00Z</dcterms:created>
  <dcterms:modified xsi:type="dcterms:W3CDTF">2020-03-12T09:27:00Z</dcterms:modified>
</cp:coreProperties>
</file>